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LGBTQ Resources</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t xml:space="preserve">These resources can help LGBTQ youth of color in a variety of ways, from providing support and community to offering legal and advocacy services. It's important for LGBTQ youth of color to know that they are not alone and that there are people and organizations that are working to create a more just and equitable world. By accessing these resources, LGBTQ youth of color can find the support and guidance they need to navigate the challenges they may face and to thrive as their authentic selves.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National Black Justice Coalition - https://nbjc.org/ - A civil rights organization dedicated to empowering Black LGBTQ people and ending racism and homophobia.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Trevor Project - https://www.thetrevorproject.org/ - Provides crisis intervention and suicide prevention services to LGBTQ young people.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True Colors United - https://truecolorsunited.org/ - Works to end homelessness among LGBTQ youth, with a particular focus on youth of color.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Human Rights Campaign - https://www.hrc.org/ - A national LGBTQ advocacy organization that works to advance equality and fight discrimination.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National LGBT Task Force - https://www.thetaskforce.org/ - Works to advance full LGBTQ equality and create social change.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Black Transmen Inc. - https://www.blacktransmen.org/ - Provides support and resources to Black trans men and their partners and families.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Black Transwomen Inc. - https://www.blacktranswomen.org/ - Works to uplift the voices and experiences of Black trans women and advocate for their rights and safety.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National Black Trans Advocacy Coalition - https://blacktrans.org/ - Advocates for the safety, health, and well-being of Black trans people through education and empowerment.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Trans Lifeline - https://translifeline.org/ - Provides crisis support and suicide prevention services to trans people.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Lambda Legal - https://www.lambdalegal.org/ - A national legal organization that works to achieve full equality for LGBTQ people through impact litigation, education, and public policy advocacy.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National Center for Transgender Equality - https://transequality.org/ - Advocates for the rights and safety of transgender people through policy advocacy and public education.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Marsha P. Johnson Institute - https://marshap.org/ - Advocates for the safety and well-being of Black trans people through community organizing, advocacy, and direct action.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Sylvia Rivera Law Project - https://srlp.org/ - Provides legal services and advocacy for trans and gender nonconforming people.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Audre Lorde Project - https://alp.org/ - A community organizing center for LGBTQ people of color that works for social and economic justice.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Okra Project - https://www.theokraproject.com/ - Provides home-cooked meals and other resources to Black trans people.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Black Youth Project - https://www.blackyouthproject.com/ - Works to empower and uplift Black youth through research, education, and advocacy.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Black LGBTQIA+ Migrant Project - https://www.qdep.org/ - Advocates for the rights and safety of Black LGBTQIA+ migrants through advocacy and direct action.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Black Queer &amp; Intersectional Collective - https://bqic.net/ - A collective of Black queer and trans people that works for social and economic justice.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Brown Boi Project - https://www.brownboiproject.org/ - Works to build community and promote healthy masculinity among masculine-of-center people of color.</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LGBT Youthline - https://www.youthline.ca/ - Provides support, resources, and referrals for LGBTQ youth in Ontario, Canada.</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For the Gworls - https://www.forthegworls.party/ - Provides financial assistance to Black trans people for gender-affirming surgeries.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Trans Women of Color Collective - https://www.twocc.us/ - Advocates for the rights and well-being of trans women of color through community organizing, education, and advocacy.</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Southerners on New Ground - https://southernersonnewground.org/ - A LGBTQ and racial justice organization that works to build power and create change in the U.S. South.</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The Black Aids Institute - https://blackaids.org/ - Advocates for the health and well-being of Black people living with HIV/AIDS.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Black Girl Dangerous - https://www.bgdblog.org/ - A media platform that amplifies the voices of queer and trans people of color.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The National Queer and Trans Therapists of Color Network - https://nqttcn.com/ - A directory of queer and trans therapists of color across the United States.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The Transgender Law Center - https://transgenderlawcenter.org/ - Works to change laws and policies to ensure transgender people can live free from discrimination and harm.</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The Black AIDS Institute - https://blackaids.org/ - Advocates for the health and well-being of Black people living with HIV/AIDS.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The Black Women's Health Imperative - https://bwhi.org/ - Advocates for the health and well-being of Black women and girls.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National Black Women's Justice Institute - https://www.nbwji.org/ - Works to end the criminalization of Black girls and women through research, education, and advocacy.</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Black Youth Project - https://www.blackyouthproject.com/ - Works to empower and uplift Black youth through research, education, and advocacy.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The Black Trans Travel Fund - https://www.blacktranstravelfund.com/ - Provides assistance with transportation expenses for Black trans women.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The Trans Justice Funding Project - https://www.transjusticefundingproject.org/ - Funds grassroots organizations that are led by trans people of color and working for trans justice.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The Trans Latin@ Coalition - https://www.translatinacoalition.org/ - Advocates for the rights and well-being of trans Latinx people through education, advocacy, and direct services.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The Black Youth Project 100 - https://www.byp100.org/ - A member-led organization that works to create justice and freedom for all Black people.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The National Black Women's Network - https://www.nbwn.org/ - Provides networking opportunities and resources for Black women in the United States.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The Sylvia Rivera Law Project - https://srlp.org/ - Provides legal services and advocacy for transgender and gender non-conforming people who are low-income and/or people of color.</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The National Center for Lesbian Rights - https://www.nclrights.org/ - Advocates for the rights of LGBTQ people through impact litigation, public policy advocacy, and public education.</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The National Black Justice Coalition - https://nbjc.org/ - Works to end racism and homophobia through advocacy, education, and leadership development.</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The Black and Pink Organization - https://www.blackandpink.org/ - Supports LGBTQ and HIV+ prisoners through advocacy, education, and direct services.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The Recovery Village (Columbus) - </w:t>
      </w:r>
      <w:r w:rsidDel="00000000" w:rsidR="00000000" w:rsidRPr="00000000">
        <w:rPr>
          <w:rtl w:val="0"/>
        </w:rPr>
        <w:t xml:space="preserve">https://www.columbusrecoverycenter.com/</w:t>
      </w:r>
      <w:r w:rsidDel="00000000" w:rsidR="00000000" w:rsidRPr="00000000">
        <w:rPr>
          <w:rtl w:val="0"/>
        </w:rPr>
        <w:t xml:space="preserve"> - An accredited, physician-led addiction treatment facility dedicated to providing evidence-based, multidisciplinary care for alcohol and drug addiction and co-occurring mental health conditions.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lsuO/KMOPvMHxull69bWFUgMWw==">CgMxLjA4AHIhMTRCUjhZUjQxRndFRFBseVZCOVJrUEJrQzVVRU1BT1BP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2023-05-06T16:35:00Z</dcterms:created>
  <dc:creator>Rasheedah Ladd</dc:creator>
</cp:coreProperties>
</file>